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30" w:rsidRDefault="00380C76" w:rsidP="00BB154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1362075"/>
            <wp:effectExtent l="0" t="0" r="0" b="9525"/>
            <wp:docPr id="4" name="Image 4" descr="Commu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mun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30" w:rsidRDefault="00B92A30" w:rsidP="00BB1545">
      <w:pPr>
        <w:jc w:val="center"/>
        <w:rPr>
          <w:b/>
          <w:sz w:val="28"/>
          <w:szCs w:val="28"/>
        </w:rPr>
      </w:pPr>
    </w:p>
    <w:p w:rsidR="00B92A30" w:rsidRPr="00380C76" w:rsidRDefault="00B92A30" w:rsidP="00B92A30">
      <w:pPr>
        <w:jc w:val="right"/>
        <w:rPr>
          <w:i/>
          <w:sz w:val="22"/>
          <w:szCs w:val="22"/>
        </w:rPr>
      </w:pPr>
      <w:r w:rsidRPr="00380C76">
        <w:rPr>
          <w:i/>
          <w:sz w:val="22"/>
          <w:szCs w:val="22"/>
        </w:rPr>
        <w:t>Pour diffusion immédiate</w:t>
      </w:r>
    </w:p>
    <w:p w:rsidR="00B92A30" w:rsidRDefault="00B92A30" w:rsidP="00BB1545">
      <w:pPr>
        <w:jc w:val="center"/>
        <w:rPr>
          <w:b/>
          <w:sz w:val="32"/>
          <w:szCs w:val="32"/>
          <w:lang w:eastAsia="en-US"/>
        </w:rPr>
      </w:pPr>
    </w:p>
    <w:p w:rsidR="00BB1545" w:rsidRPr="00380C76" w:rsidRDefault="0088119A" w:rsidP="00BB1545">
      <w:pPr>
        <w:jc w:val="center"/>
        <w:rPr>
          <w:b/>
          <w:sz w:val="22"/>
          <w:szCs w:val="22"/>
          <w:lang w:eastAsia="en-US"/>
        </w:rPr>
      </w:pPr>
      <w:r w:rsidRPr="00380C76">
        <w:rPr>
          <w:b/>
          <w:sz w:val="22"/>
          <w:szCs w:val="22"/>
          <w:lang w:eastAsia="en-US"/>
        </w:rPr>
        <w:t>N</w:t>
      </w:r>
      <w:r w:rsidR="00BB1545" w:rsidRPr="00380C76">
        <w:rPr>
          <w:b/>
          <w:sz w:val="22"/>
          <w:szCs w:val="22"/>
          <w:lang w:eastAsia="en-US"/>
        </w:rPr>
        <w:t xml:space="preserve">ouveau cours </w:t>
      </w:r>
      <w:r w:rsidRPr="00380C76">
        <w:rPr>
          <w:b/>
          <w:sz w:val="22"/>
          <w:szCs w:val="22"/>
          <w:lang w:eastAsia="en-US"/>
        </w:rPr>
        <w:t>de la TÉLUQ :</w:t>
      </w:r>
    </w:p>
    <w:p w:rsidR="00BB1545" w:rsidRPr="00380C76" w:rsidRDefault="00BB1545" w:rsidP="00BB1545">
      <w:pPr>
        <w:jc w:val="center"/>
        <w:rPr>
          <w:b/>
          <w:sz w:val="22"/>
          <w:szCs w:val="22"/>
          <w:lang w:eastAsia="en-US"/>
        </w:rPr>
      </w:pPr>
      <w:r w:rsidRPr="00380C76">
        <w:rPr>
          <w:b/>
          <w:sz w:val="22"/>
          <w:szCs w:val="22"/>
          <w:lang w:eastAsia="en-US"/>
        </w:rPr>
        <w:t>Stratégies d’intervention éducative auprès des adultes</w:t>
      </w:r>
    </w:p>
    <w:p w:rsidR="00BB1545" w:rsidRPr="00BB1545" w:rsidRDefault="00BB1545" w:rsidP="00BB1545">
      <w:pPr>
        <w:jc w:val="center"/>
      </w:pPr>
    </w:p>
    <w:p w:rsidR="00B4580D" w:rsidRPr="00A34EA5" w:rsidRDefault="009E29D2" w:rsidP="00B4580D">
      <w:pPr>
        <w:shd w:val="clear" w:color="auto" w:fill="FFFFFF"/>
        <w:spacing w:before="100" w:beforeAutospacing="1" w:after="100" w:afterAutospacing="1" w:line="230" w:lineRule="atLeast"/>
        <w:jc w:val="both"/>
        <w:rPr>
          <w:sz w:val="22"/>
          <w:szCs w:val="22"/>
        </w:rPr>
      </w:pPr>
      <w:r w:rsidRPr="00A34EA5">
        <w:rPr>
          <w:sz w:val="22"/>
          <w:szCs w:val="22"/>
        </w:rPr>
        <w:t xml:space="preserve">Québec, le </w:t>
      </w:r>
      <w:r w:rsidR="00A34EA5" w:rsidRPr="00A34EA5">
        <w:rPr>
          <w:sz w:val="22"/>
          <w:szCs w:val="22"/>
        </w:rPr>
        <w:t>26</w:t>
      </w:r>
      <w:r w:rsidRPr="00A34EA5">
        <w:rPr>
          <w:sz w:val="22"/>
          <w:szCs w:val="22"/>
        </w:rPr>
        <w:t xml:space="preserve"> mai 2014 –</w:t>
      </w:r>
      <w:r w:rsidR="00A34EA5">
        <w:rPr>
          <w:sz w:val="22"/>
          <w:szCs w:val="22"/>
        </w:rPr>
        <w:t xml:space="preserve"> </w:t>
      </w:r>
      <w:r w:rsidR="00B4580D" w:rsidRPr="00A34EA5">
        <w:rPr>
          <w:sz w:val="22"/>
          <w:szCs w:val="22"/>
          <w:lang w:eastAsia="en-US"/>
        </w:rPr>
        <w:t>La</w:t>
      </w:r>
      <w:r w:rsidR="00BB1545" w:rsidRPr="00A34EA5">
        <w:rPr>
          <w:sz w:val="22"/>
          <w:szCs w:val="22"/>
          <w:lang w:eastAsia="en-US"/>
        </w:rPr>
        <w:t xml:space="preserve"> TÉLUQ</w:t>
      </w:r>
      <w:r w:rsidRPr="00A34EA5">
        <w:rPr>
          <w:sz w:val="22"/>
          <w:szCs w:val="22"/>
          <w:lang w:eastAsia="en-US"/>
        </w:rPr>
        <w:t> </w:t>
      </w:r>
      <w:r w:rsidR="00B4580D" w:rsidRPr="00A34EA5">
        <w:rPr>
          <w:sz w:val="22"/>
          <w:szCs w:val="22"/>
          <w:lang w:eastAsia="en-US"/>
        </w:rPr>
        <w:t xml:space="preserve">offre le nouveau cours en ligne </w:t>
      </w:r>
      <w:r w:rsidRPr="00A34EA5">
        <w:rPr>
          <w:sz w:val="22"/>
          <w:szCs w:val="22"/>
          <w:lang w:eastAsia="en-US"/>
        </w:rPr>
        <w:t>:</w:t>
      </w:r>
      <w:r w:rsidR="00BB1545" w:rsidRPr="00A34EA5">
        <w:rPr>
          <w:sz w:val="22"/>
          <w:szCs w:val="22"/>
          <w:lang w:eastAsia="en-US"/>
        </w:rPr>
        <w:t xml:space="preserve"> Stratégies d’intervention éducative auprès des adultes (EDU 1020)</w:t>
      </w:r>
      <w:r w:rsidR="00B4580D" w:rsidRPr="00A34EA5">
        <w:rPr>
          <w:sz w:val="22"/>
          <w:szCs w:val="22"/>
          <w:lang w:eastAsia="en-US"/>
        </w:rPr>
        <w:t xml:space="preserve">, qui </w:t>
      </w:r>
      <w:r w:rsidR="00B4580D" w:rsidRPr="00A34EA5">
        <w:rPr>
          <w:sz w:val="22"/>
          <w:szCs w:val="22"/>
        </w:rPr>
        <w:t>fait partie de la majeure en éducation des adultes (6394) et du programme court en intervention éducative auprès des adultes (0494).</w:t>
      </w:r>
    </w:p>
    <w:p w:rsidR="00557574" w:rsidRPr="00A34EA5" w:rsidRDefault="00B4580D" w:rsidP="00B92A30">
      <w:pPr>
        <w:rPr>
          <w:sz w:val="22"/>
          <w:szCs w:val="22"/>
          <w:lang w:eastAsia="en-US"/>
        </w:rPr>
      </w:pPr>
      <w:r w:rsidRPr="00A34EA5">
        <w:rPr>
          <w:sz w:val="22"/>
          <w:szCs w:val="22"/>
          <w:lang w:eastAsia="en-US"/>
        </w:rPr>
        <w:t>Conçu et réalisé</w:t>
      </w:r>
      <w:r w:rsidR="00C73A4A" w:rsidRPr="00A34EA5">
        <w:rPr>
          <w:sz w:val="22"/>
          <w:szCs w:val="22"/>
          <w:lang w:eastAsia="en-US"/>
        </w:rPr>
        <w:t xml:space="preserve"> </w:t>
      </w:r>
      <w:r w:rsidR="00BB1545" w:rsidRPr="00A34EA5">
        <w:rPr>
          <w:sz w:val="22"/>
          <w:szCs w:val="22"/>
          <w:lang w:eastAsia="en-US"/>
        </w:rPr>
        <w:t xml:space="preserve">par </w:t>
      </w:r>
      <w:r w:rsidRPr="00A34EA5">
        <w:rPr>
          <w:sz w:val="22"/>
          <w:szCs w:val="22"/>
          <w:lang w:eastAsia="en-US"/>
        </w:rPr>
        <w:t xml:space="preserve">la professeure </w:t>
      </w:r>
      <w:r w:rsidR="00BB1545" w:rsidRPr="00A34EA5">
        <w:rPr>
          <w:sz w:val="22"/>
          <w:szCs w:val="22"/>
          <w:lang w:eastAsia="en-US"/>
        </w:rPr>
        <w:t>Béatrice Pudelko</w:t>
      </w:r>
      <w:r w:rsidR="00A34EA5" w:rsidRPr="00A34EA5">
        <w:rPr>
          <w:sz w:val="22"/>
          <w:szCs w:val="22"/>
          <w:lang w:eastAsia="en-US"/>
        </w:rPr>
        <w:t xml:space="preserve">, </w:t>
      </w:r>
      <w:r w:rsidRPr="00A34EA5">
        <w:rPr>
          <w:sz w:val="22"/>
          <w:szCs w:val="22"/>
          <w:lang w:eastAsia="en-US"/>
        </w:rPr>
        <w:t>de</w:t>
      </w:r>
      <w:r w:rsidR="00BB1545" w:rsidRPr="00A34EA5">
        <w:rPr>
          <w:sz w:val="22"/>
          <w:szCs w:val="22"/>
          <w:lang w:eastAsia="en-US"/>
        </w:rPr>
        <w:t xml:space="preserve"> l’Unité d’enseignement et de recherche Éducation</w:t>
      </w:r>
      <w:r w:rsidR="00A34EA5">
        <w:rPr>
          <w:sz w:val="22"/>
          <w:szCs w:val="22"/>
          <w:lang w:eastAsia="en-US"/>
        </w:rPr>
        <w:t>,</w:t>
      </w:r>
      <w:bookmarkStart w:id="0" w:name="_GoBack"/>
      <w:bookmarkEnd w:id="0"/>
      <w:r w:rsidRPr="00A34EA5">
        <w:rPr>
          <w:sz w:val="22"/>
          <w:szCs w:val="22"/>
          <w:lang w:eastAsia="en-US"/>
        </w:rPr>
        <w:t xml:space="preserve"> à l’aide de la collaboration de </w:t>
      </w:r>
      <w:r w:rsidRPr="00A34EA5">
        <w:rPr>
          <w:sz w:val="22"/>
          <w:szCs w:val="22"/>
        </w:rPr>
        <w:t>toute une équipe pédagogique formée d’experts de la TÉLUQ,</w:t>
      </w:r>
      <w:r w:rsidR="009E29D2" w:rsidRPr="00A34EA5">
        <w:rPr>
          <w:sz w:val="22"/>
          <w:szCs w:val="22"/>
          <w:lang w:eastAsia="en-US"/>
        </w:rPr>
        <w:t xml:space="preserve"> </w:t>
      </w:r>
      <w:r w:rsidR="0088119A" w:rsidRPr="00A34EA5">
        <w:rPr>
          <w:sz w:val="22"/>
          <w:szCs w:val="22"/>
          <w:lang w:eastAsia="en-US"/>
        </w:rPr>
        <w:t>c</w:t>
      </w:r>
      <w:r w:rsidR="0064584C" w:rsidRPr="00A34EA5">
        <w:rPr>
          <w:sz w:val="22"/>
          <w:szCs w:val="22"/>
          <w:lang w:eastAsia="en-US"/>
        </w:rPr>
        <w:t xml:space="preserve">e </w:t>
      </w:r>
      <w:r w:rsidR="009E29D2" w:rsidRPr="00A34EA5">
        <w:rPr>
          <w:sz w:val="22"/>
          <w:szCs w:val="22"/>
          <w:lang w:eastAsia="en-US"/>
        </w:rPr>
        <w:t>cours</w:t>
      </w:r>
      <w:r w:rsidR="00B92A30" w:rsidRPr="00A34EA5">
        <w:rPr>
          <w:sz w:val="22"/>
          <w:szCs w:val="22"/>
          <w:lang w:eastAsia="en-US"/>
        </w:rPr>
        <w:t xml:space="preserve"> </w:t>
      </w:r>
      <w:r w:rsidR="009E29D2" w:rsidRPr="00A34EA5">
        <w:rPr>
          <w:sz w:val="22"/>
          <w:szCs w:val="22"/>
          <w:lang w:eastAsia="en-US"/>
        </w:rPr>
        <w:t>rend les</w:t>
      </w:r>
      <w:r w:rsidR="00557574" w:rsidRPr="00A34EA5">
        <w:rPr>
          <w:sz w:val="22"/>
          <w:szCs w:val="22"/>
          <w:lang w:eastAsia="en-US"/>
        </w:rPr>
        <w:t xml:space="preserve"> étudiants </w:t>
      </w:r>
      <w:r w:rsidR="009E29D2" w:rsidRPr="00A34EA5">
        <w:rPr>
          <w:sz w:val="22"/>
          <w:szCs w:val="22"/>
          <w:lang w:eastAsia="en-US"/>
        </w:rPr>
        <w:t>aptes à</w:t>
      </w:r>
      <w:r w:rsidR="0064584C" w:rsidRPr="00A34EA5">
        <w:rPr>
          <w:sz w:val="22"/>
          <w:szCs w:val="22"/>
          <w:lang w:eastAsia="en-US"/>
        </w:rPr>
        <w:t> :</w:t>
      </w:r>
    </w:p>
    <w:p w:rsidR="00B92A30" w:rsidRPr="00A34EA5" w:rsidRDefault="00B92A30" w:rsidP="00B92A30">
      <w:pPr>
        <w:rPr>
          <w:sz w:val="22"/>
          <w:szCs w:val="22"/>
          <w:lang w:eastAsia="en-US"/>
        </w:rPr>
      </w:pPr>
    </w:p>
    <w:p w:rsidR="00557574" w:rsidRPr="00A34EA5" w:rsidRDefault="009E29D2" w:rsidP="00B92A3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34EA5">
        <w:rPr>
          <w:rFonts w:ascii="Arial" w:hAnsi="Arial" w:cs="Arial"/>
        </w:rPr>
        <w:t>d</w:t>
      </w:r>
      <w:r w:rsidR="00557574" w:rsidRPr="00A34EA5">
        <w:rPr>
          <w:rFonts w:ascii="Arial" w:hAnsi="Arial" w:cs="Arial"/>
        </w:rPr>
        <w:t>écrire et expliquer les caractéristiques de l’apprentissage des adultes et la vision contemporaine de la pratique de l’andragogie dans différents champs d’éducation et de formation des adultes;</w:t>
      </w:r>
      <w:r w:rsidR="0064584C" w:rsidRPr="00A34EA5">
        <w:rPr>
          <w:rFonts w:ascii="Arial" w:hAnsi="Arial" w:cs="Arial"/>
        </w:rPr>
        <w:br/>
      </w:r>
    </w:p>
    <w:p w:rsidR="00557574" w:rsidRPr="00A34EA5" w:rsidRDefault="009E29D2" w:rsidP="00B92A3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34EA5">
        <w:rPr>
          <w:rFonts w:ascii="Arial" w:hAnsi="Arial" w:cs="Arial"/>
        </w:rPr>
        <w:t>a</w:t>
      </w:r>
      <w:r w:rsidR="00557574" w:rsidRPr="00A34EA5">
        <w:rPr>
          <w:rFonts w:ascii="Arial" w:hAnsi="Arial" w:cs="Arial"/>
        </w:rPr>
        <w:t xml:space="preserve">nalyser et appliquer les principes et les stratégies </w:t>
      </w:r>
      <w:r w:rsidRPr="00A34EA5">
        <w:rPr>
          <w:rFonts w:ascii="Arial" w:hAnsi="Arial" w:cs="Arial"/>
        </w:rPr>
        <w:t>pour</w:t>
      </w:r>
      <w:r w:rsidR="00557574" w:rsidRPr="00A34EA5">
        <w:rPr>
          <w:rFonts w:ascii="Arial" w:hAnsi="Arial" w:cs="Arial"/>
        </w:rPr>
        <w:t xml:space="preserve"> mieux intervenir auprès des adultes à titre de formateur ou de concepteur de formation dans différents milieux de pratique.</w:t>
      </w:r>
    </w:p>
    <w:p w:rsidR="00557574" w:rsidRPr="00A34EA5" w:rsidRDefault="00557574" w:rsidP="00557574">
      <w:pPr>
        <w:shd w:val="clear" w:color="auto" w:fill="FFFFFF"/>
        <w:spacing w:before="100" w:beforeAutospacing="1" w:after="100" w:afterAutospacing="1" w:line="230" w:lineRule="atLeast"/>
        <w:jc w:val="both"/>
        <w:rPr>
          <w:sz w:val="22"/>
          <w:szCs w:val="22"/>
        </w:rPr>
      </w:pPr>
      <w:r w:rsidRPr="00A34EA5">
        <w:rPr>
          <w:sz w:val="22"/>
          <w:szCs w:val="22"/>
        </w:rPr>
        <w:t>Les activités proposées sont fondé</w:t>
      </w:r>
      <w:r w:rsidR="009E29D2" w:rsidRPr="00A34EA5">
        <w:rPr>
          <w:sz w:val="22"/>
          <w:szCs w:val="22"/>
        </w:rPr>
        <w:t>es</w:t>
      </w:r>
      <w:r w:rsidRPr="00A34EA5">
        <w:rPr>
          <w:sz w:val="22"/>
          <w:szCs w:val="22"/>
        </w:rPr>
        <w:t xml:space="preserve"> sur le modèle de l’apprentissage expérientiel tel qu’il a été conceptualisé par David </w:t>
      </w:r>
      <w:proofErr w:type="spellStart"/>
      <w:r w:rsidRPr="00A34EA5">
        <w:rPr>
          <w:sz w:val="22"/>
          <w:szCs w:val="22"/>
        </w:rPr>
        <w:t>Kolb</w:t>
      </w:r>
      <w:proofErr w:type="spellEnd"/>
      <w:r w:rsidRPr="00A34EA5">
        <w:rPr>
          <w:sz w:val="22"/>
          <w:szCs w:val="22"/>
        </w:rPr>
        <w:t xml:space="preserve"> (1984)</w:t>
      </w:r>
      <w:r w:rsidR="009E29D2" w:rsidRPr="00A34EA5">
        <w:rPr>
          <w:sz w:val="22"/>
          <w:szCs w:val="22"/>
        </w:rPr>
        <w:t>,</w:t>
      </w:r>
      <w:r w:rsidR="0064584C" w:rsidRPr="00A34EA5">
        <w:rPr>
          <w:sz w:val="22"/>
          <w:szCs w:val="22"/>
        </w:rPr>
        <w:t xml:space="preserve"> où</w:t>
      </w:r>
      <w:r w:rsidRPr="00A34EA5">
        <w:rPr>
          <w:sz w:val="22"/>
          <w:szCs w:val="22"/>
        </w:rPr>
        <w:t xml:space="preserve"> l’expérience constitue le meilleur point de départ dans un processus réflexif d’analyse, de reconstruction et de mise à l’épreuve </w:t>
      </w:r>
      <w:r w:rsidR="0064584C" w:rsidRPr="00A34EA5">
        <w:rPr>
          <w:sz w:val="22"/>
          <w:szCs w:val="22"/>
        </w:rPr>
        <w:t>des connaissances</w:t>
      </w:r>
      <w:r w:rsidRPr="00A34EA5">
        <w:rPr>
          <w:sz w:val="22"/>
          <w:szCs w:val="22"/>
        </w:rPr>
        <w:t>.</w:t>
      </w:r>
    </w:p>
    <w:p w:rsidR="00E84BAC" w:rsidRPr="00A34EA5" w:rsidRDefault="00E84BAC" w:rsidP="00557574">
      <w:pPr>
        <w:rPr>
          <w:color w:val="16212F"/>
          <w:sz w:val="22"/>
          <w:szCs w:val="22"/>
        </w:rPr>
      </w:pPr>
      <w:r w:rsidRPr="00A34EA5">
        <w:rPr>
          <w:sz w:val="22"/>
          <w:szCs w:val="22"/>
        </w:rPr>
        <w:t xml:space="preserve">Pour en savoir plus sur le cours : </w:t>
      </w:r>
      <w:hyperlink r:id="rId9" w:history="1">
        <w:r w:rsidR="00850F27" w:rsidRPr="00A34EA5">
          <w:rPr>
            <w:rStyle w:val="Lienhypertexte"/>
            <w:sz w:val="22"/>
            <w:szCs w:val="22"/>
          </w:rPr>
          <w:t>http://www.teluq.ca/edu1020</w:t>
        </w:r>
      </w:hyperlink>
    </w:p>
    <w:p w:rsidR="00E84BAC" w:rsidRPr="00A34EA5" w:rsidRDefault="0064584C" w:rsidP="00557574">
      <w:pPr>
        <w:rPr>
          <w:color w:val="16212F"/>
          <w:sz w:val="22"/>
          <w:szCs w:val="22"/>
        </w:rPr>
      </w:pPr>
      <w:r w:rsidRPr="00A34EA5">
        <w:rPr>
          <w:sz w:val="22"/>
          <w:szCs w:val="22"/>
        </w:rPr>
        <w:t>Pour s’inscrire</w:t>
      </w:r>
      <w:r w:rsidR="00E84BAC" w:rsidRPr="00A34EA5">
        <w:rPr>
          <w:sz w:val="22"/>
          <w:szCs w:val="22"/>
        </w:rPr>
        <w:t> :</w:t>
      </w:r>
      <w:r w:rsidR="00E84BAC" w:rsidRPr="00A34EA5">
        <w:rPr>
          <w:color w:val="16212F"/>
          <w:sz w:val="22"/>
          <w:szCs w:val="22"/>
        </w:rPr>
        <w:t xml:space="preserve"> </w:t>
      </w:r>
      <w:hyperlink r:id="rId10" w:history="1">
        <w:r w:rsidR="00E84BAC" w:rsidRPr="00A34EA5">
          <w:rPr>
            <w:rStyle w:val="Lienhypertexte"/>
            <w:sz w:val="22"/>
            <w:szCs w:val="22"/>
          </w:rPr>
          <w:t>www.teluq.ca/inscription</w:t>
        </w:r>
      </w:hyperlink>
    </w:p>
    <w:p w:rsidR="0064584C" w:rsidRPr="00A34EA5" w:rsidRDefault="0064584C" w:rsidP="00557574">
      <w:pPr>
        <w:rPr>
          <w:color w:val="16212F"/>
          <w:sz w:val="22"/>
          <w:szCs w:val="22"/>
        </w:rPr>
      </w:pPr>
    </w:p>
    <w:p w:rsidR="00B92A30" w:rsidRPr="00A34EA5" w:rsidRDefault="00B92A30" w:rsidP="00B92A30">
      <w:pPr>
        <w:rPr>
          <w:b/>
          <w:sz w:val="22"/>
          <w:szCs w:val="22"/>
        </w:rPr>
      </w:pPr>
      <w:r w:rsidRPr="00A34EA5">
        <w:rPr>
          <w:b/>
          <w:sz w:val="22"/>
          <w:szCs w:val="22"/>
        </w:rPr>
        <w:t>La TÉLUQ</w:t>
      </w:r>
    </w:p>
    <w:p w:rsidR="00B92A30" w:rsidRPr="00A34EA5" w:rsidRDefault="00B92A30" w:rsidP="00B92A30">
      <w:pPr>
        <w:rPr>
          <w:sz w:val="22"/>
          <w:szCs w:val="22"/>
        </w:rPr>
      </w:pPr>
      <w:r w:rsidRPr="00A34EA5">
        <w:rPr>
          <w:sz w:val="22"/>
          <w:szCs w:val="22"/>
        </w:rPr>
        <w:t>Fondée en 1972, la TÉLUQ est la seule université entièrement à distance au Québec. Elle compte 18 000 étudiants par année. Membre du réseau de l’Université du Québec, elle priorise le soutien à la réussite en accordant un suivi personnalisé à chacun de ses étudiants. La formule d’études souple de la TÉLUQ leur permet de cheminer à leur rythme et de limiter leurs déplacements.</w:t>
      </w:r>
    </w:p>
    <w:p w:rsidR="00B92A30" w:rsidRPr="00A34EA5" w:rsidRDefault="00B92A30" w:rsidP="00B92A30">
      <w:pPr>
        <w:rPr>
          <w:sz w:val="22"/>
          <w:szCs w:val="22"/>
        </w:rPr>
      </w:pPr>
    </w:p>
    <w:p w:rsidR="00B92A30" w:rsidRPr="00A34EA5" w:rsidRDefault="00B92A30" w:rsidP="00526985">
      <w:pPr>
        <w:jc w:val="center"/>
        <w:rPr>
          <w:sz w:val="22"/>
          <w:szCs w:val="22"/>
        </w:rPr>
      </w:pPr>
      <w:r w:rsidRPr="00A34EA5">
        <w:rPr>
          <w:sz w:val="22"/>
          <w:szCs w:val="22"/>
        </w:rPr>
        <w:t>- 30 -</w:t>
      </w:r>
    </w:p>
    <w:p w:rsidR="00B92A30" w:rsidRPr="003F5CB9" w:rsidRDefault="00B92A30" w:rsidP="00B92A30">
      <w:pPr>
        <w:spacing w:after="100"/>
      </w:pP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Source :</w:t>
      </w: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Denis Gilbert</w:t>
      </w: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Chargé des relations avec la presse</w:t>
      </w: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Service des communications et des affaires publiques</w:t>
      </w: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418 657-2747, poste 5282</w:t>
      </w:r>
    </w:p>
    <w:p w:rsidR="00380C76" w:rsidRPr="00380C76" w:rsidRDefault="00380C76" w:rsidP="00380C76">
      <w:pPr>
        <w:contextualSpacing/>
        <w:rPr>
          <w:sz w:val="22"/>
          <w:szCs w:val="22"/>
        </w:rPr>
      </w:pPr>
      <w:r w:rsidRPr="00380C76">
        <w:rPr>
          <w:sz w:val="22"/>
          <w:szCs w:val="22"/>
        </w:rPr>
        <w:t>1 800 463-4728, poste 5282</w:t>
      </w:r>
    </w:p>
    <w:p w:rsidR="00380C76" w:rsidRPr="00380C76" w:rsidRDefault="00782315" w:rsidP="00380C76">
      <w:pPr>
        <w:contextualSpacing/>
        <w:rPr>
          <w:color w:val="002060"/>
          <w:sz w:val="22"/>
          <w:szCs w:val="22"/>
        </w:rPr>
      </w:pPr>
      <w:hyperlink r:id="rId11" w:history="1">
        <w:r w:rsidR="00380C76" w:rsidRPr="00380C76">
          <w:rPr>
            <w:rStyle w:val="Lienhypertexte"/>
            <w:color w:val="002060"/>
            <w:sz w:val="22"/>
            <w:szCs w:val="22"/>
          </w:rPr>
          <w:t>denis.gilbert@teluq.ca</w:t>
        </w:r>
      </w:hyperlink>
    </w:p>
    <w:p w:rsidR="00380C76" w:rsidRPr="00380C76" w:rsidRDefault="00380C76" w:rsidP="00380C76">
      <w:pPr>
        <w:contextualSpacing/>
        <w:rPr>
          <w:sz w:val="22"/>
          <w:szCs w:val="22"/>
        </w:rPr>
      </w:pPr>
    </w:p>
    <w:p w:rsidR="00380C76" w:rsidRPr="00380C76" w:rsidRDefault="00380C76" w:rsidP="00380C76">
      <w:pPr>
        <w:rPr>
          <w:sz w:val="22"/>
          <w:szCs w:val="22"/>
        </w:rPr>
      </w:pPr>
      <w:r w:rsidRPr="00380C76">
        <w:rPr>
          <w:sz w:val="22"/>
          <w:szCs w:val="22"/>
        </w:rPr>
        <w:t>Suivez-nous</w:t>
      </w:r>
      <w:r w:rsidRPr="00380C76">
        <w:rPr>
          <w:sz w:val="22"/>
          <w:szCs w:val="22"/>
        </w:rPr>
        <w:br/>
      </w:r>
      <w:r w:rsidRPr="00380C76">
        <w:rPr>
          <w:noProof/>
          <w:sz w:val="22"/>
          <w:szCs w:val="22"/>
        </w:rPr>
        <w:drawing>
          <wp:inline distT="0" distB="0" distL="0" distR="0">
            <wp:extent cx="149860" cy="149860"/>
            <wp:effectExtent l="0" t="0" r="2540" b="2540"/>
            <wp:docPr id="3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76">
        <w:rPr>
          <w:sz w:val="22"/>
          <w:szCs w:val="22"/>
        </w:rPr>
        <w:t xml:space="preserve"> </w:t>
      </w:r>
      <w:hyperlink r:id="rId14" w:history="1">
        <w:r w:rsidRPr="00380C76">
          <w:rPr>
            <w:rStyle w:val="Lienhypertexte"/>
            <w:color w:val="002060"/>
            <w:sz w:val="22"/>
            <w:szCs w:val="22"/>
          </w:rPr>
          <w:t>www.twitter.com/teluq</w:t>
        </w:r>
      </w:hyperlink>
      <w:r w:rsidRPr="00380C76">
        <w:rPr>
          <w:sz w:val="22"/>
          <w:szCs w:val="22"/>
        </w:rPr>
        <w:br/>
      </w:r>
      <w:r w:rsidRPr="00380C76">
        <w:rPr>
          <w:noProof/>
          <w:sz w:val="22"/>
          <w:szCs w:val="22"/>
        </w:rPr>
        <w:drawing>
          <wp:inline distT="0" distB="0" distL="0" distR="0">
            <wp:extent cx="149860" cy="149860"/>
            <wp:effectExtent l="0" t="0" r="2540" b="2540"/>
            <wp:docPr id="2" name="Imag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76">
        <w:rPr>
          <w:sz w:val="22"/>
          <w:szCs w:val="22"/>
        </w:rPr>
        <w:t xml:space="preserve"> </w:t>
      </w:r>
      <w:hyperlink r:id="rId17" w:history="1">
        <w:r w:rsidRPr="00380C76">
          <w:rPr>
            <w:rStyle w:val="Lienhypertexte"/>
            <w:color w:val="002060"/>
            <w:sz w:val="22"/>
            <w:szCs w:val="22"/>
          </w:rPr>
          <w:t>www.teluq.ca/facebook</w:t>
        </w:r>
      </w:hyperlink>
    </w:p>
    <w:p w:rsidR="00B92A30" w:rsidRPr="003F5CB9" w:rsidRDefault="00B92A30" w:rsidP="00B92A30"/>
    <w:p w:rsidR="00796D81" w:rsidRPr="00B92A30" w:rsidRDefault="00796D81" w:rsidP="0064584C"/>
    <w:sectPr w:rsidR="00796D81" w:rsidRPr="00B92A30" w:rsidSect="007823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46" w:rsidRDefault="002D7246" w:rsidP="00C73A4A">
      <w:r>
        <w:separator/>
      </w:r>
    </w:p>
  </w:endnote>
  <w:endnote w:type="continuationSeparator" w:id="0">
    <w:p w:rsidR="002D7246" w:rsidRDefault="002D7246" w:rsidP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46" w:rsidRDefault="002D7246" w:rsidP="00C73A4A">
      <w:r>
        <w:separator/>
      </w:r>
    </w:p>
  </w:footnote>
  <w:footnote w:type="continuationSeparator" w:id="0">
    <w:p w:rsidR="002D7246" w:rsidRDefault="002D7246" w:rsidP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4A" w:rsidRDefault="00C73A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02D"/>
    <w:multiLevelType w:val="hybridMultilevel"/>
    <w:tmpl w:val="1114AD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176"/>
    <w:multiLevelType w:val="multilevel"/>
    <w:tmpl w:val="0A2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5230"/>
    <w:multiLevelType w:val="hybridMultilevel"/>
    <w:tmpl w:val="6B564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74"/>
    <w:rsid w:val="000066BC"/>
    <w:rsid w:val="00041C3C"/>
    <w:rsid w:val="000640CF"/>
    <w:rsid w:val="00065E15"/>
    <w:rsid w:val="000A5582"/>
    <w:rsid w:val="00105D40"/>
    <w:rsid w:val="001513E4"/>
    <w:rsid w:val="00156508"/>
    <w:rsid w:val="001A17C8"/>
    <w:rsid w:val="001F4641"/>
    <w:rsid w:val="00227EE2"/>
    <w:rsid w:val="002406F9"/>
    <w:rsid w:val="002429FF"/>
    <w:rsid w:val="002A2B5C"/>
    <w:rsid w:val="002C0BCE"/>
    <w:rsid w:val="002D7246"/>
    <w:rsid w:val="002F50EB"/>
    <w:rsid w:val="00324C56"/>
    <w:rsid w:val="0036126D"/>
    <w:rsid w:val="00364D8F"/>
    <w:rsid w:val="00380C76"/>
    <w:rsid w:val="00391D16"/>
    <w:rsid w:val="00471585"/>
    <w:rsid w:val="004741DC"/>
    <w:rsid w:val="004C5A02"/>
    <w:rsid w:val="004F0D88"/>
    <w:rsid w:val="005013CE"/>
    <w:rsid w:val="00526985"/>
    <w:rsid w:val="00557574"/>
    <w:rsid w:val="00560CA7"/>
    <w:rsid w:val="005F2E4E"/>
    <w:rsid w:val="006020CF"/>
    <w:rsid w:val="0060649A"/>
    <w:rsid w:val="00622C21"/>
    <w:rsid w:val="00626801"/>
    <w:rsid w:val="0064584C"/>
    <w:rsid w:val="00687CA1"/>
    <w:rsid w:val="006A154B"/>
    <w:rsid w:val="00733358"/>
    <w:rsid w:val="00747A66"/>
    <w:rsid w:val="00782315"/>
    <w:rsid w:val="00796D81"/>
    <w:rsid w:val="007B0252"/>
    <w:rsid w:val="00831BE9"/>
    <w:rsid w:val="00850F27"/>
    <w:rsid w:val="0088119A"/>
    <w:rsid w:val="00893DCA"/>
    <w:rsid w:val="00894640"/>
    <w:rsid w:val="008A1808"/>
    <w:rsid w:val="009440AB"/>
    <w:rsid w:val="00954DD5"/>
    <w:rsid w:val="00975A79"/>
    <w:rsid w:val="00980884"/>
    <w:rsid w:val="009834D2"/>
    <w:rsid w:val="0098553A"/>
    <w:rsid w:val="00987428"/>
    <w:rsid w:val="009E29D2"/>
    <w:rsid w:val="009F1840"/>
    <w:rsid w:val="009F5DF2"/>
    <w:rsid w:val="00A060E5"/>
    <w:rsid w:val="00A34EA5"/>
    <w:rsid w:val="00A717D6"/>
    <w:rsid w:val="00A718E2"/>
    <w:rsid w:val="00AC4D7F"/>
    <w:rsid w:val="00AF4259"/>
    <w:rsid w:val="00B14781"/>
    <w:rsid w:val="00B30AE7"/>
    <w:rsid w:val="00B4580D"/>
    <w:rsid w:val="00B92A30"/>
    <w:rsid w:val="00BB1545"/>
    <w:rsid w:val="00BB543C"/>
    <w:rsid w:val="00BC2811"/>
    <w:rsid w:val="00BD439F"/>
    <w:rsid w:val="00BE5037"/>
    <w:rsid w:val="00BF2E27"/>
    <w:rsid w:val="00C73A4A"/>
    <w:rsid w:val="00DB713D"/>
    <w:rsid w:val="00E611AB"/>
    <w:rsid w:val="00E84BAC"/>
    <w:rsid w:val="00EB1E8F"/>
    <w:rsid w:val="00F85DAE"/>
    <w:rsid w:val="00FC211C"/>
    <w:rsid w:val="00F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74"/>
    <w:pPr>
      <w:spacing w:after="0" w:line="240" w:lineRule="auto"/>
    </w:pPr>
    <w:rPr>
      <w:rFonts w:ascii="Arial" w:hAnsi="Arial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75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757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1DC"/>
  </w:style>
  <w:style w:type="character" w:customStyle="1" w:styleId="CommentaireCar">
    <w:name w:val="Commentaire Car"/>
    <w:basedOn w:val="Policepardfaut"/>
    <w:link w:val="Commentaire"/>
    <w:uiPriority w:val="99"/>
    <w:semiHidden/>
    <w:rsid w:val="004741DC"/>
    <w:rPr>
      <w:rFonts w:ascii="Arial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1DC"/>
    <w:rPr>
      <w:rFonts w:ascii="Arial" w:hAnsi="Arial" w:cs="Arial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1DC"/>
    <w:rPr>
      <w:rFonts w:ascii="Tahom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73A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3A4A"/>
    <w:rPr>
      <w:rFonts w:ascii="Arial" w:hAnsi="Arial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73A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3A4A"/>
    <w:rPr>
      <w:rFonts w:ascii="Arial" w:hAnsi="Arial" w:cs="Arial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C73A4A"/>
    <w:pPr>
      <w:spacing w:after="0" w:line="240" w:lineRule="auto"/>
    </w:pPr>
    <w:rPr>
      <w:rFonts w:ascii="Arial" w:hAnsi="Arial" w:cs="Arial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74"/>
    <w:pPr>
      <w:spacing w:after="0" w:line="240" w:lineRule="auto"/>
    </w:pPr>
    <w:rPr>
      <w:rFonts w:ascii="Arial" w:hAnsi="Arial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75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757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4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1DC"/>
  </w:style>
  <w:style w:type="character" w:customStyle="1" w:styleId="CommentaireCar">
    <w:name w:val="Commentaire Car"/>
    <w:basedOn w:val="Policepardfaut"/>
    <w:link w:val="Commentaire"/>
    <w:uiPriority w:val="99"/>
    <w:semiHidden/>
    <w:rsid w:val="004741DC"/>
    <w:rPr>
      <w:rFonts w:ascii="Arial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1DC"/>
    <w:rPr>
      <w:rFonts w:ascii="Arial" w:hAnsi="Arial" w:cs="Arial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1DC"/>
    <w:rPr>
      <w:rFonts w:ascii="Tahom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73A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3A4A"/>
    <w:rPr>
      <w:rFonts w:ascii="Arial" w:hAnsi="Arial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73A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3A4A"/>
    <w:rPr>
      <w:rFonts w:ascii="Arial" w:hAnsi="Arial" w:cs="Arial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C73A4A"/>
    <w:pPr>
      <w:spacing w:after="0" w:line="240" w:lineRule="auto"/>
    </w:pPr>
    <w:rPr>
      <w:rFonts w:ascii="Arial" w:hAnsi="Arial" w:cs="Arial"/>
      <w:sz w:val="20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eluq.ca/twitter" TargetMode="External"/><Relationship Id="rId17" Type="http://schemas.openxmlformats.org/officeDocument/2006/relationships/hyperlink" Target="http://www.teluq.ca/faceboo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.gilbert@teluq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luq.ca/faceboo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eluq.ca/inscripti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eluq.ca/edu1020" TargetMode="External"/><Relationship Id="rId14" Type="http://schemas.openxmlformats.org/officeDocument/2006/relationships/hyperlink" Target="http://www.twitter.com/teluq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AF4E-B35F-4856-A659-C8C1C8F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Letendre Nathalie</dc:creator>
  <cp:lastModifiedBy>Danielle Gilbert</cp:lastModifiedBy>
  <cp:revision>2</cp:revision>
  <cp:lastPrinted>2014-05-26T12:38:00Z</cp:lastPrinted>
  <dcterms:created xsi:type="dcterms:W3CDTF">2014-06-04T00:00:00Z</dcterms:created>
  <dcterms:modified xsi:type="dcterms:W3CDTF">2014-06-04T00:00:00Z</dcterms:modified>
</cp:coreProperties>
</file>